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DDF1" w14:textId="77777777" w:rsidR="00617325" w:rsidRPr="00617325" w:rsidRDefault="00617325" w:rsidP="00617325">
      <w:pPr>
        <w:pStyle w:val="ConsPlusTitle"/>
        <w:jc w:val="center"/>
        <w:rPr>
          <w:rFonts w:ascii="Times New Roman" w:hAnsi="Times New Roman" w:cs="Times New Roman"/>
          <w:sz w:val="28"/>
          <w:szCs w:val="28"/>
        </w:rPr>
      </w:pPr>
      <w:r w:rsidRPr="00617325">
        <w:rPr>
          <w:rFonts w:ascii="Times New Roman" w:hAnsi="Times New Roman" w:cs="Times New Roman"/>
          <w:sz w:val="28"/>
          <w:szCs w:val="28"/>
        </w:rPr>
        <w:t>УКАЗ</w:t>
      </w:r>
    </w:p>
    <w:p w14:paraId="4DCA488E" w14:textId="77777777" w:rsidR="00617325" w:rsidRPr="00617325" w:rsidRDefault="00617325" w:rsidP="00617325">
      <w:pPr>
        <w:pStyle w:val="ConsPlusTitle"/>
        <w:jc w:val="center"/>
        <w:rPr>
          <w:rFonts w:ascii="Times New Roman" w:hAnsi="Times New Roman" w:cs="Times New Roman"/>
          <w:sz w:val="28"/>
          <w:szCs w:val="28"/>
        </w:rPr>
      </w:pPr>
    </w:p>
    <w:p w14:paraId="644E5FE7" w14:textId="77777777" w:rsidR="00617325" w:rsidRDefault="00617325" w:rsidP="00617325">
      <w:pPr>
        <w:pStyle w:val="ConsPlusTitle"/>
        <w:jc w:val="center"/>
        <w:rPr>
          <w:rFonts w:ascii="Times New Roman" w:hAnsi="Times New Roman" w:cs="Times New Roman"/>
          <w:sz w:val="28"/>
          <w:szCs w:val="28"/>
        </w:rPr>
      </w:pPr>
      <w:r w:rsidRPr="00617325">
        <w:rPr>
          <w:rFonts w:ascii="Times New Roman" w:hAnsi="Times New Roman" w:cs="Times New Roman"/>
          <w:sz w:val="28"/>
          <w:szCs w:val="28"/>
        </w:rPr>
        <w:t>ПРЕЗИДЕНТА РОССИЙСКОЙ ФЕДЕРАЦИИ</w:t>
      </w:r>
    </w:p>
    <w:p w14:paraId="4319C2BE" w14:textId="77777777" w:rsidR="00617325" w:rsidRDefault="00617325" w:rsidP="00617325">
      <w:pPr>
        <w:pStyle w:val="ConsPlusTitle"/>
        <w:jc w:val="center"/>
        <w:rPr>
          <w:rFonts w:ascii="Times New Roman" w:hAnsi="Times New Roman" w:cs="Times New Roman"/>
          <w:sz w:val="28"/>
          <w:szCs w:val="28"/>
        </w:rPr>
      </w:pPr>
    </w:p>
    <w:p w14:paraId="0D8523D0" w14:textId="16531968" w:rsidR="00617325" w:rsidRPr="00617325" w:rsidRDefault="00617325" w:rsidP="00617325">
      <w:pPr>
        <w:pStyle w:val="ConsPlusTitle"/>
        <w:jc w:val="center"/>
        <w:rPr>
          <w:rFonts w:ascii="Times New Roman" w:hAnsi="Times New Roman" w:cs="Times New Roman"/>
          <w:sz w:val="28"/>
          <w:szCs w:val="28"/>
        </w:rPr>
      </w:pPr>
      <w:r>
        <w:rPr>
          <w:rFonts w:ascii="Times New Roman" w:hAnsi="Times New Roman" w:cs="Times New Roman"/>
          <w:sz w:val="28"/>
          <w:szCs w:val="28"/>
        </w:rPr>
        <w:t>«18» мая 2018 г.                                                                            № 219</w:t>
      </w:r>
    </w:p>
    <w:p w14:paraId="2DC20579" w14:textId="77777777" w:rsidR="00617325" w:rsidRPr="00617325" w:rsidRDefault="00617325" w:rsidP="00617325">
      <w:pPr>
        <w:pStyle w:val="ConsPlusTitle"/>
        <w:jc w:val="center"/>
        <w:rPr>
          <w:rFonts w:ascii="Times New Roman" w:hAnsi="Times New Roman" w:cs="Times New Roman"/>
          <w:sz w:val="28"/>
          <w:szCs w:val="28"/>
        </w:rPr>
      </w:pPr>
    </w:p>
    <w:p w14:paraId="0758C3A9" w14:textId="77777777" w:rsidR="00617325" w:rsidRPr="00617325" w:rsidRDefault="00617325" w:rsidP="00617325">
      <w:pPr>
        <w:pStyle w:val="ConsPlusTitle"/>
        <w:jc w:val="center"/>
        <w:rPr>
          <w:rFonts w:ascii="Times New Roman" w:hAnsi="Times New Roman" w:cs="Times New Roman"/>
          <w:sz w:val="28"/>
          <w:szCs w:val="28"/>
        </w:rPr>
      </w:pPr>
      <w:r w:rsidRPr="00617325">
        <w:rPr>
          <w:rFonts w:ascii="Times New Roman" w:hAnsi="Times New Roman" w:cs="Times New Roman"/>
          <w:sz w:val="28"/>
          <w:szCs w:val="28"/>
        </w:rPr>
        <w:t>О ПРЕДОСТАВЛЕНИИ</w:t>
      </w:r>
    </w:p>
    <w:p w14:paraId="30CB2707" w14:textId="77777777" w:rsidR="00617325" w:rsidRDefault="00617325" w:rsidP="00617325">
      <w:pPr>
        <w:pStyle w:val="ConsPlusTitle"/>
        <w:jc w:val="center"/>
        <w:rPr>
          <w:rFonts w:ascii="Times New Roman" w:hAnsi="Times New Roman" w:cs="Times New Roman"/>
          <w:sz w:val="28"/>
          <w:szCs w:val="28"/>
        </w:rPr>
      </w:pPr>
      <w:r w:rsidRPr="00617325">
        <w:rPr>
          <w:rFonts w:ascii="Times New Roman" w:hAnsi="Times New Roman" w:cs="Times New Roman"/>
          <w:sz w:val="28"/>
          <w:szCs w:val="28"/>
        </w:rPr>
        <w:t>СОЦИАЛЬНЫХ ВЫПЛАТ ОТДЕЛЬНЫМ КАТЕГОРИЯМ ГРАЖДАН РОССИЙСКОЙ</w:t>
      </w:r>
      <w:r>
        <w:rPr>
          <w:rFonts w:ascii="Times New Roman" w:hAnsi="Times New Roman" w:cs="Times New Roman"/>
          <w:sz w:val="28"/>
          <w:szCs w:val="28"/>
        </w:rPr>
        <w:t xml:space="preserve"> </w:t>
      </w:r>
      <w:r w:rsidRPr="00617325">
        <w:rPr>
          <w:rFonts w:ascii="Times New Roman" w:hAnsi="Times New Roman" w:cs="Times New Roman"/>
          <w:sz w:val="28"/>
          <w:szCs w:val="28"/>
        </w:rPr>
        <w:t>ФЕДЕРАЦИИ, ПОДЛЕЖАЩИХ ПЕРЕСЕЛЕНИЮ С ТЕРРИТОРИИ КОМПЛЕКСА</w:t>
      </w:r>
      <w:r>
        <w:rPr>
          <w:rFonts w:ascii="Times New Roman" w:hAnsi="Times New Roman" w:cs="Times New Roman"/>
          <w:sz w:val="28"/>
          <w:szCs w:val="28"/>
        </w:rPr>
        <w:t xml:space="preserve"> «</w:t>
      </w:r>
      <w:r w:rsidRPr="00617325">
        <w:rPr>
          <w:rFonts w:ascii="Times New Roman" w:hAnsi="Times New Roman" w:cs="Times New Roman"/>
          <w:sz w:val="28"/>
          <w:szCs w:val="28"/>
        </w:rPr>
        <w:t>БАЙКОНУР</w:t>
      </w:r>
      <w:r>
        <w:rPr>
          <w:rFonts w:ascii="Times New Roman" w:hAnsi="Times New Roman" w:cs="Times New Roman"/>
          <w:sz w:val="28"/>
          <w:szCs w:val="28"/>
        </w:rPr>
        <w:t>»</w:t>
      </w:r>
      <w:r w:rsidRPr="00617325">
        <w:rPr>
          <w:rFonts w:ascii="Times New Roman" w:hAnsi="Times New Roman" w:cs="Times New Roman"/>
          <w:sz w:val="28"/>
          <w:szCs w:val="28"/>
        </w:rPr>
        <w:t>, ДЛЯ ПРИОБРЕТЕНИЯ ЖИЛЫХ ПОМЕЩЕНИЙ</w:t>
      </w:r>
      <w:r>
        <w:rPr>
          <w:rFonts w:ascii="Times New Roman" w:hAnsi="Times New Roman" w:cs="Times New Roman"/>
          <w:sz w:val="28"/>
          <w:szCs w:val="28"/>
        </w:rPr>
        <w:t xml:space="preserve"> </w:t>
      </w:r>
      <w:r w:rsidRPr="00617325">
        <w:rPr>
          <w:rFonts w:ascii="Times New Roman" w:hAnsi="Times New Roman" w:cs="Times New Roman"/>
          <w:sz w:val="28"/>
          <w:szCs w:val="28"/>
        </w:rPr>
        <w:t xml:space="preserve">НА ТЕРРИТОРИИ </w:t>
      </w:r>
    </w:p>
    <w:p w14:paraId="5115D219" w14:textId="49CBF6E2" w:rsidR="00617325" w:rsidRDefault="00617325" w:rsidP="00617325">
      <w:pPr>
        <w:pStyle w:val="ConsPlusTitle"/>
        <w:jc w:val="center"/>
        <w:rPr>
          <w:rFonts w:ascii="Times New Roman" w:hAnsi="Times New Roman" w:cs="Times New Roman"/>
          <w:sz w:val="28"/>
          <w:szCs w:val="28"/>
        </w:rPr>
      </w:pPr>
      <w:r w:rsidRPr="00617325">
        <w:rPr>
          <w:rFonts w:ascii="Times New Roman" w:hAnsi="Times New Roman" w:cs="Times New Roman"/>
          <w:sz w:val="28"/>
          <w:szCs w:val="28"/>
        </w:rPr>
        <w:t>РОССИЙСКОЙ ФЕДЕРАЦИИ</w:t>
      </w:r>
    </w:p>
    <w:p w14:paraId="5F01032B" w14:textId="77777777" w:rsidR="00617325" w:rsidRDefault="00617325" w:rsidP="00617325">
      <w:pPr>
        <w:pStyle w:val="ConsPlusTitle"/>
        <w:jc w:val="center"/>
        <w:rPr>
          <w:rFonts w:ascii="Times New Roman" w:hAnsi="Times New Roman" w:cs="Times New Roman"/>
          <w:sz w:val="28"/>
          <w:szCs w:val="28"/>
        </w:rPr>
      </w:pPr>
    </w:p>
    <w:p w14:paraId="291D5960" w14:textId="77777777" w:rsidR="00617325" w:rsidRDefault="00617325" w:rsidP="00617325">
      <w:pPr>
        <w:pStyle w:val="ConsPlusTitle"/>
        <w:jc w:val="center"/>
        <w:rPr>
          <w:rFonts w:ascii="Times New Roman" w:hAnsi="Times New Roman" w:cs="Times New Roman"/>
          <w:sz w:val="24"/>
          <w:szCs w:val="24"/>
        </w:rPr>
      </w:pPr>
      <w:r w:rsidRPr="00617325">
        <w:rPr>
          <w:rFonts w:ascii="Times New Roman" w:hAnsi="Times New Roman" w:cs="Times New Roman"/>
          <w:sz w:val="24"/>
          <w:szCs w:val="24"/>
        </w:rPr>
        <w:t xml:space="preserve">(с изменениями, внесенными Указами Президента </w:t>
      </w:r>
    </w:p>
    <w:p w14:paraId="555971D2" w14:textId="77777777" w:rsidR="00617325" w:rsidRDefault="00617325" w:rsidP="00617325">
      <w:pPr>
        <w:pStyle w:val="ConsPlusTitle"/>
        <w:jc w:val="center"/>
        <w:rPr>
          <w:rFonts w:ascii="Times New Roman" w:hAnsi="Times New Roman" w:cs="Times New Roman"/>
          <w:sz w:val="24"/>
          <w:szCs w:val="24"/>
        </w:rPr>
      </w:pPr>
      <w:r w:rsidRPr="00617325">
        <w:rPr>
          <w:rFonts w:ascii="Times New Roman" w:hAnsi="Times New Roman" w:cs="Times New Roman"/>
          <w:sz w:val="24"/>
          <w:szCs w:val="24"/>
        </w:rPr>
        <w:t xml:space="preserve">Российской Федерации от 24.11.2021 № 673, </w:t>
      </w:r>
    </w:p>
    <w:p w14:paraId="61D7DF74" w14:textId="65FA7B4F" w:rsidR="00617325" w:rsidRPr="00617325" w:rsidRDefault="00617325" w:rsidP="00617325">
      <w:pPr>
        <w:pStyle w:val="ConsPlusTitle"/>
        <w:jc w:val="center"/>
        <w:rPr>
          <w:rFonts w:ascii="Times New Roman" w:hAnsi="Times New Roman" w:cs="Times New Roman"/>
          <w:sz w:val="24"/>
          <w:szCs w:val="24"/>
        </w:rPr>
      </w:pPr>
      <w:r w:rsidRPr="00617325">
        <w:rPr>
          <w:rFonts w:ascii="Times New Roman" w:hAnsi="Times New Roman" w:cs="Times New Roman"/>
          <w:sz w:val="24"/>
          <w:szCs w:val="24"/>
        </w:rPr>
        <w:t>от 17.05.2025 № 326 и от 20.08.2025 № 578)</w:t>
      </w:r>
    </w:p>
    <w:p w14:paraId="4D29E52B" w14:textId="77777777" w:rsidR="00617325" w:rsidRPr="00617325" w:rsidRDefault="00617325" w:rsidP="00617325">
      <w:pPr>
        <w:pStyle w:val="ConsPlusNormal"/>
        <w:rPr>
          <w:rFonts w:ascii="Times New Roman" w:hAnsi="Times New Roman" w:cs="Times New Roman"/>
          <w:sz w:val="24"/>
          <w:szCs w:val="24"/>
        </w:rPr>
      </w:pPr>
    </w:p>
    <w:p w14:paraId="1FC888C9" w14:textId="77777777" w:rsidR="00617325" w:rsidRPr="00617325" w:rsidRDefault="00617325" w:rsidP="00617325">
      <w:pPr>
        <w:pStyle w:val="ConsPlusNormal"/>
        <w:jc w:val="center"/>
        <w:rPr>
          <w:rFonts w:ascii="Times New Roman" w:hAnsi="Times New Roman" w:cs="Times New Roman"/>
          <w:sz w:val="28"/>
          <w:szCs w:val="28"/>
        </w:rPr>
      </w:pPr>
    </w:p>
    <w:p w14:paraId="6B34382C" w14:textId="7DB1A8C8"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 xml:space="preserve">В целях обеспечения жилыми помещениями на территории Российской Федерации отдельных категорий граждан Российской Федерации, подлежащих переселению с территории комплекса </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Байконур</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 xml:space="preserve"> (Республика Казахстан), постановляю:</w:t>
      </w:r>
    </w:p>
    <w:p w14:paraId="4D5BCFD1" w14:textId="1554FF27"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 xml:space="preserve">1. Утвердить прилагаемое </w:t>
      </w:r>
      <w:hyperlink w:anchor="P44">
        <w:r w:rsidRPr="00617325">
          <w:rPr>
            <w:rFonts w:ascii="Times New Roman" w:hAnsi="Times New Roman" w:cs="Times New Roman"/>
            <w:color w:val="000000" w:themeColor="text1"/>
            <w:sz w:val="28"/>
            <w:szCs w:val="28"/>
          </w:rPr>
          <w:t>Положение</w:t>
        </w:r>
      </w:hyperlink>
      <w:r w:rsidRPr="00617325">
        <w:rPr>
          <w:rFonts w:ascii="Times New Roman" w:hAnsi="Times New Roman" w:cs="Times New Roman"/>
          <w:color w:val="000000" w:themeColor="text1"/>
          <w:sz w:val="28"/>
          <w:szCs w:val="28"/>
        </w:rPr>
        <w:t xml:space="preserve"> о порядке предоставления социальных выплат отдельным категориям граждан Российской Федерации, подлежащих переселению с территории комплекса </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Байконур</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 для приобретения жилых помещений на территории Российской Федерации.</w:t>
      </w:r>
    </w:p>
    <w:p w14:paraId="56406B0D" w14:textId="77777777"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2. Правительству Российской Федерации:</w:t>
      </w:r>
    </w:p>
    <w:p w14:paraId="0057C1AB" w14:textId="52D0ABC2"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bookmarkStart w:id="0" w:name="P20"/>
      <w:bookmarkEnd w:id="0"/>
      <w:r w:rsidRPr="00617325">
        <w:rPr>
          <w:rFonts w:ascii="Times New Roman" w:hAnsi="Times New Roman" w:cs="Times New Roman"/>
          <w:color w:val="000000" w:themeColor="text1"/>
          <w:sz w:val="28"/>
          <w:szCs w:val="28"/>
        </w:rPr>
        <w:t xml:space="preserve">а) обеспечить финансирование расходов, связанных с предоставлением социальных выплат отдельным категориям граждан Российской Федерации, подлежащих переселению с территории комплекса </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Байконур</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 для приобретения жилых помещений на территории Российской Федерации, выделив в том числе на эти цели в 2018 году из федерального бюджета бюджетные ассигнования в размере 250 млн. рублей;</w:t>
      </w:r>
    </w:p>
    <w:p w14:paraId="41AD7ED5" w14:textId="77777777"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б) в 3-месячный срок привести свои акты в соответствие с настоящим Указом;</w:t>
      </w:r>
    </w:p>
    <w:p w14:paraId="37E796AF" w14:textId="275976DA"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 xml:space="preserve">в) представлять ежегодно доклад об обеспечении жилыми помещениями на территории Российской Федерации граждан, названных в </w:t>
      </w:r>
      <w:hyperlink w:anchor="P20">
        <w:r w:rsidRPr="00617325">
          <w:rPr>
            <w:rFonts w:ascii="Times New Roman" w:hAnsi="Times New Roman" w:cs="Times New Roman"/>
            <w:color w:val="000000" w:themeColor="text1"/>
            <w:sz w:val="28"/>
            <w:szCs w:val="28"/>
          </w:rPr>
          <w:t xml:space="preserve">подпункте </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а</w:t>
        </w:r>
        <w:r w:rsidR="00D64B2C">
          <w:rPr>
            <w:rFonts w:ascii="Times New Roman" w:hAnsi="Times New Roman" w:cs="Times New Roman"/>
            <w:color w:val="000000" w:themeColor="text1"/>
            <w:sz w:val="28"/>
            <w:szCs w:val="28"/>
          </w:rPr>
          <w:t>»</w:t>
        </w:r>
      </w:hyperlink>
      <w:r w:rsidRPr="00617325">
        <w:rPr>
          <w:rFonts w:ascii="Times New Roman" w:hAnsi="Times New Roman" w:cs="Times New Roman"/>
          <w:color w:val="000000" w:themeColor="text1"/>
          <w:sz w:val="28"/>
          <w:szCs w:val="28"/>
        </w:rPr>
        <w:t xml:space="preserve"> настоящего пункта.</w:t>
      </w:r>
    </w:p>
    <w:p w14:paraId="4A8C8F9D" w14:textId="77777777"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3. Администрации города Байконура осуществлять учет имеющих право на предоставление социальной выплаты в соответствии с настоящим Указом граждан Российской Федерации и членов их семей, а также выдачу им государственных жилищных сертификатов.</w:t>
      </w:r>
    </w:p>
    <w:p w14:paraId="0D6E6449" w14:textId="77777777"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4. Настоящий Указ вступает в силу со дня его подписания.</w:t>
      </w:r>
    </w:p>
    <w:p w14:paraId="5F0A0DB9" w14:textId="77777777" w:rsidR="00617325" w:rsidRPr="00617325" w:rsidRDefault="00617325" w:rsidP="00617325">
      <w:pPr>
        <w:pStyle w:val="ConsPlusNormal"/>
        <w:spacing w:line="228" w:lineRule="auto"/>
        <w:ind w:firstLine="540"/>
        <w:jc w:val="both"/>
        <w:rPr>
          <w:rFonts w:ascii="Times New Roman" w:hAnsi="Times New Roman" w:cs="Times New Roman"/>
          <w:color w:val="000000" w:themeColor="text1"/>
          <w:sz w:val="28"/>
          <w:szCs w:val="28"/>
        </w:rPr>
      </w:pPr>
    </w:p>
    <w:p w14:paraId="1FBD5DCE" w14:textId="77777777" w:rsidR="00617325" w:rsidRPr="00617325" w:rsidRDefault="00617325" w:rsidP="00617325">
      <w:pPr>
        <w:pStyle w:val="ConsPlusNormal"/>
        <w:spacing w:line="228" w:lineRule="auto"/>
        <w:jc w:val="right"/>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Президент</w:t>
      </w:r>
    </w:p>
    <w:p w14:paraId="3EC47B62" w14:textId="77777777" w:rsidR="00617325" w:rsidRPr="00617325" w:rsidRDefault="00617325" w:rsidP="00617325">
      <w:pPr>
        <w:pStyle w:val="ConsPlusNormal"/>
        <w:spacing w:line="228" w:lineRule="auto"/>
        <w:jc w:val="right"/>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Российской Федерации</w:t>
      </w:r>
    </w:p>
    <w:p w14:paraId="12BE2663" w14:textId="77777777" w:rsidR="00617325" w:rsidRPr="00617325" w:rsidRDefault="00617325" w:rsidP="00617325">
      <w:pPr>
        <w:pStyle w:val="ConsPlusNormal"/>
        <w:spacing w:line="228" w:lineRule="auto"/>
        <w:jc w:val="right"/>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В.ПУТИН</w:t>
      </w:r>
    </w:p>
    <w:p w14:paraId="3798C02F" w14:textId="0809C2B8" w:rsidR="00617325" w:rsidRPr="00617325" w:rsidRDefault="00617325" w:rsidP="00617325">
      <w:pPr>
        <w:pStyle w:val="ConsPlusNormal"/>
        <w:ind w:left="5245"/>
        <w:jc w:val="center"/>
        <w:outlineLvl w:val="0"/>
        <w:rPr>
          <w:rFonts w:ascii="Times New Roman" w:hAnsi="Times New Roman" w:cs="Times New Roman"/>
          <w:color w:val="000000" w:themeColor="text1"/>
          <w:sz w:val="24"/>
          <w:szCs w:val="24"/>
        </w:rPr>
      </w:pPr>
      <w:r w:rsidRPr="00617325">
        <w:rPr>
          <w:rFonts w:ascii="Times New Roman" w:hAnsi="Times New Roman" w:cs="Times New Roman"/>
          <w:color w:val="000000" w:themeColor="text1"/>
          <w:sz w:val="24"/>
          <w:szCs w:val="24"/>
        </w:rPr>
        <w:lastRenderedPageBreak/>
        <w:t>Утверждено</w:t>
      </w:r>
    </w:p>
    <w:p w14:paraId="7A11A9DB" w14:textId="77777777" w:rsidR="00617325" w:rsidRPr="00617325" w:rsidRDefault="00617325" w:rsidP="00617325">
      <w:pPr>
        <w:pStyle w:val="ConsPlusNormal"/>
        <w:ind w:left="5245"/>
        <w:jc w:val="center"/>
        <w:rPr>
          <w:rFonts w:ascii="Times New Roman" w:hAnsi="Times New Roman" w:cs="Times New Roman"/>
          <w:color w:val="000000" w:themeColor="text1"/>
          <w:sz w:val="24"/>
          <w:szCs w:val="24"/>
        </w:rPr>
      </w:pPr>
      <w:r w:rsidRPr="00617325">
        <w:rPr>
          <w:rFonts w:ascii="Times New Roman" w:hAnsi="Times New Roman" w:cs="Times New Roman"/>
          <w:color w:val="000000" w:themeColor="text1"/>
          <w:sz w:val="24"/>
          <w:szCs w:val="24"/>
        </w:rPr>
        <w:t>Указом Президента</w:t>
      </w:r>
    </w:p>
    <w:p w14:paraId="12AE2E26" w14:textId="77777777" w:rsidR="00617325" w:rsidRPr="00617325" w:rsidRDefault="00617325" w:rsidP="00617325">
      <w:pPr>
        <w:pStyle w:val="ConsPlusNormal"/>
        <w:ind w:left="5245"/>
        <w:jc w:val="center"/>
        <w:rPr>
          <w:rFonts w:ascii="Times New Roman" w:hAnsi="Times New Roman" w:cs="Times New Roman"/>
          <w:color w:val="000000" w:themeColor="text1"/>
          <w:sz w:val="24"/>
          <w:szCs w:val="24"/>
        </w:rPr>
      </w:pPr>
      <w:r w:rsidRPr="00617325">
        <w:rPr>
          <w:rFonts w:ascii="Times New Roman" w:hAnsi="Times New Roman" w:cs="Times New Roman"/>
          <w:color w:val="000000" w:themeColor="text1"/>
          <w:sz w:val="24"/>
          <w:szCs w:val="24"/>
        </w:rPr>
        <w:t>Российской Федерации</w:t>
      </w:r>
    </w:p>
    <w:p w14:paraId="3F2D1762" w14:textId="4737F1A0" w:rsidR="00617325" w:rsidRPr="00617325" w:rsidRDefault="00617325" w:rsidP="00617325">
      <w:pPr>
        <w:pStyle w:val="ConsPlusNormal"/>
        <w:ind w:left="5245"/>
        <w:jc w:val="center"/>
        <w:rPr>
          <w:rFonts w:ascii="Times New Roman" w:hAnsi="Times New Roman" w:cs="Times New Roman"/>
          <w:color w:val="000000" w:themeColor="text1"/>
          <w:sz w:val="24"/>
          <w:szCs w:val="24"/>
        </w:rPr>
      </w:pPr>
      <w:r w:rsidRPr="00617325">
        <w:rPr>
          <w:rFonts w:ascii="Times New Roman" w:hAnsi="Times New Roman" w:cs="Times New Roman"/>
          <w:color w:val="000000" w:themeColor="text1"/>
          <w:sz w:val="24"/>
          <w:szCs w:val="24"/>
        </w:rPr>
        <w:t>от 18 мая 2018 г. № 219</w:t>
      </w:r>
    </w:p>
    <w:p w14:paraId="3FE6F18E" w14:textId="77777777" w:rsidR="00617325" w:rsidRPr="00617325" w:rsidRDefault="00617325" w:rsidP="00617325">
      <w:pPr>
        <w:pStyle w:val="ConsPlusNormal"/>
        <w:jc w:val="center"/>
        <w:rPr>
          <w:rFonts w:ascii="Times New Roman" w:hAnsi="Times New Roman" w:cs="Times New Roman"/>
          <w:color w:val="000000" w:themeColor="text1"/>
          <w:sz w:val="28"/>
          <w:szCs w:val="28"/>
        </w:rPr>
      </w:pPr>
    </w:p>
    <w:p w14:paraId="2E666A3A" w14:textId="77777777" w:rsidR="00617325" w:rsidRPr="00617325" w:rsidRDefault="00617325" w:rsidP="00617325">
      <w:pPr>
        <w:pStyle w:val="ConsPlusTitle"/>
        <w:jc w:val="center"/>
        <w:rPr>
          <w:rFonts w:ascii="Times New Roman" w:hAnsi="Times New Roman" w:cs="Times New Roman"/>
          <w:color w:val="000000" w:themeColor="text1"/>
          <w:sz w:val="28"/>
          <w:szCs w:val="28"/>
        </w:rPr>
      </w:pPr>
      <w:bookmarkStart w:id="1" w:name="P44"/>
      <w:bookmarkEnd w:id="1"/>
      <w:r w:rsidRPr="00617325">
        <w:rPr>
          <w:rFonts w:ascii="Times New Roman" w:hAnsi="Times New Roman" w:cs="Times New Roman"/>
          <w:color w:val="000000" w:themeColor="text1"/>
          <w:sz w:val="28"/>
          <w:szCs w:val="28"/>
        </w:rPr>
        <w:t>ПОЛОЖЕНИЕ</w:t>
      </w:r>
    </w:p>
    <w:p w14:paraId="2A06050B" w14:textId="77777777" w:rsidR="00617325" w:rsidRPr="00617325" w:rsidRDefault="00617325" w:rsidP="00617325">
      <w:pPr>
        <w:pStyle w:val="ConsPlusTitle"/>
        <w:jc w:val="center"/>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О ПОРЯДКЕ ПРЕДОСТАВЛЕНИЯ СОЦИАЛЬНЫХ ВЫПЛАТ</w:t>
      </w:r>
    </w:p>
    <w:p w14:paraId="101E422E" w14:textId="60443A31" w:rsidR="00617325" w:rsidRPr="00617325" w:rsidRDefault="00617325" w:rsidP="00617325">
      <w:pPr>
        <w:pStyle w:val="ConsPlusTitle"/>
        <w:jc w:val="center"/>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ОТДЕЛЬНЫМ КАТЕГОРИЯМ ГРАЖДАН РОССИЙСКОЙ ФЕДЕРАЦИИ, ПОДЛЕЖАЩИХ ПЕРЕСЕЛЕНИЮ С ТЕРРИТОРИИ КОМПЛЕКСА «БАЙКОНУР», ДЛЯ ПРИОБРЕТЕНИЯ ЖИЛЫХ ПОМЕЩЕНИЙ НА ТЕРРИТОРИИ РОССИЙСКОЙ ФЕДЕРАЦИИ</w:t>
      </w:r>
    </w:p>
    <w:p w14:paraId="73DD9388" w14:textId="77777777" w:rsidR="00617325" w:rsidRPr="00617325" w:rsidRDefault="00617325" w:rsidP="00617325">
      <w:pPr>
        <w:pStyle w:val="ConsPlusNormal"/>
        <w:rPr>
          <w:rFonts w:ascii="Times New Roman" w:hAnsi="Times New Roman" w:cs="Times New Roman"/>
          <w:color w:val="000000" w:themeColor="text1"/>
          <w:sz w:val="28"/>
          <w:szCs w:val="28"/>
        </w:rPr>
      </w:pPr>
    </w:p>
    <w:p w14:paraId="72C342F6" w14:textId="77777777" w:rsidR="00617325" w:rsidRPr="00617325" w:rsidRDefault="00617325" w:rsidP="00617325">
      <w:pPr>
        <w:pStyle w:val="ConsPlusTitle"/>
        <w:jc w:val="center"/>
        <w:rPr>
          <w:rFonts w:ascii="Times New Roman" w:hAnsi="Times New Roman" w:cs="Times New Roman"/>
          <w:color w:val="000000" w:themeColor="text1"/>
          <w:sz w:val="24"/>
          <w:szCs w:val="24"/>
        </w:rPr>
      </w:pPr>
      <w:r w:rsidRPr="00617325">
        <w:rPr>
          <w:rFonts w:ascii="Times New Roman" w:hAnsi="Times New Roman" w:cs="Times New Roman"/>
          <w:color w:val="000000" w:themeColor="text1"/>
          <w:sz w:val="24"/>
          <w:szCs w:val="24"/>
        </w:rPr>
        <w:t xml:space="preserve">(с изменениями, внесенными Указами Президента </w:t>
      </w:r>
    </w:p>
    <w:p w14:paraId="47ECDA91" w14:textId="77777777" w:rsidR="00617325" w:rsidRPr="00617325" w:rsidRDefault="00617325" w:rsidP="00617325">
      <w:pPr>
        <w:pStyle w:val="ConsPlusTitle"/>
        <w:jc w:val="center"/>
        <w:rPr>
          <w:rFonts w:ascii="Times New Roman" w:hAnsi="Times New Roman" w:cs="Times New Roman"/>
          <w:color w:val="000000" w:themeColor="text1"/>
          <w:sz w:val="24"/>
          <w:szCs w:val="24"/>
        </w:rPr>
      </w:pPr>
      <w:r w:rsidRPr="00617325">
        <w:rPr>
          <w:rFonts w:ascii="Times New Roman" w:hAnsi="Times New Roman" w:cs="Times New Roman"/>
          <w:color w:val="000000" w:themeColor="text1"/>
          <w:sz w:val="24"/>
          <w:szCs w:val="24"/>
        </w:rPr>
        <w:t xml:space="preserve">Российской Федерации от 24.11.2021 № 673, </w:t>
      </w:r>
    </w:p>
    <w:p w14:paraId="6489C89C" w14:textId="77777777" w:rsidR="00617325" w:rsidRPr="00617325" w:rsidRDefault="00617325" w:rsidP="00617325">
      <w:pPr>
        <w:pStyle w:val="ConsPlusTitle"/>
        <w:jc w:val="center"/>
        <w:rPr>
          <w:rFonts w:ascii="Times New Roman" w:hAnsi="Times New Roman" w:cs="Times New Roman"/>
          <w:color w:val="000000" w:themeColor="text1"/>
          <w:sz w:val="24"/>
          <w:szCs w:val="24"/>
        </w:rPr>
      </w:pPr>
      <w:r w:rsidRPr="00617325">
        <w:rPr>
          <w:rFonts w:ascii="Times New Roman" w:hAnsi="Times New Roman" w:cs="Times New Roman"/>
          <w:color w:val="000000" w:themeColor="text1"/>
          <w:sz w:val="24"/>
          <w:szCs w:val="24"/>
        </w:rPr>
        <w:t>от 17.05.2025 № 326 и от 20.08.2025 № 578)</w:t>
      </w:r>
    </w:p>
    <w:p w14:paraId="3DC07374"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p>
    <w:p w14:paraId="5FE6008F" w14:textId="67DF0F5A"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1. Настоящим Положением определяется порядок предоставления социальных выплат подлежащим переселению с территории комплекса «Байконур» гражданам Российской Федерации (далее - граждане Российской Федерации) и членам их семей, имеющим гражданство Российской Федерации, для приобретения жилых помещений на территории Российской Федерации.</w:t>
      </w:r>
    </w:p>
    <w:p w14:paraId="15B062D7"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2. Социальные выплаты для приобретения жилых помещений на территории Российской Федерации (далее - социальные выплаты) предоставляются за счет бюджетных ассигнований федерального бюджета.</w:t>
      </w:r>
    </w:p>
    <w:p w14:paraId="2ACC935F"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3. К гражданам Российской Федерации относятся следующие категории граждан:</w:t>
      </w:r>
    </w:p>
    <w:p w14:paraId="053E5F02" w14:textId="12DFFEDE"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bookmarkStart w:id="2" w:name="P57"/>
      <w:bookmarkEnd w:id="2"/>
      <w:r w:rsidRPr="00617325">
        <w:rPr>
          <w:rFonts w:ascii="Times New Roman" w:hAnsi="Times New Roman" w:cs="Times New Roman"/>
          <w:color w:val="000000" w:themeColor="text1"/>
          <w:sz w:val="28"/>
          <w:szCs w:val="28"/>
        </w:rPr>
        <w:t xml:space="preserve">а) граждане, имеющие общий стаж работы и (или) службы в календарном исчислении не менее 10 лет в расположенных (располагавшихся) на территории комплекса </w:t>
      </w:r>
      <w:r>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Байконур</w:t>
      </w:r>
      <w:r>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 xml:space="preserve"> территориальных органах и (или) подразделениях федеральных органов исполнительной власти и иных федеральных государственных органах, администрации города Байконура (администрации города Ленинска), профсоюзных органах (в случае замещения должностей профсоюзными работниками, освобожденными от замещения должностей в государственных органах и организациях вследствие избрания (делегирования) в профсоюзные органы), российских организациях ракетно-космической промышленности (их филиалах и представительствах), государственных, муниципальных организациях, доля участия Российской Федерации и (или) администрации города Байконура в уставном капитале которых составляет не менее 50 процентов, организациях (их филиалах и представительствах) Государственной корпорации по космической деятельности </w:t>
      </w:r>
      <w:r>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Роскосмос</w:t>
      </w:r>
      <w:r>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 xml:space="preserve"> и филиале названной Корпорации (далее - органы и организации);</w:t>
      </w:r>
    </w:p>
    <w:p w14:paraId="6930E4D1"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bookmarkStart w:id="3" w:name="P59"/>
      <w:bookmarkEnd w:id="3"/>
      <w:r w:rsidRPr="00617325">
        <w:rPr>
          <w:rFonts w:ascii="Times New Roman" w:hAnsi="Times New Roman" w:cs="Times New Roman"/>
          <w:color w:val="000000" w:themeColor="text1"/>
          <w:sz w:val="28"/>
          <w:szCs w:val="28"/>
        </w:rPr>
        <w:t xml:space="preserve">б) граждане, прекратившие трудовые или служебные отношения с органом или организацией в связи с их ликвидацией либо по состоянию здоровья, имеющие общий стаж работы и (или) службы в календарном </w:t>
      </w:r>
      <w:r w:rsidRPr="00617325">
        <w:rPr>
          <w:rFonts w:ascii="Times New Roman" w:hAnsi="Times New Roman" w:cs="Times New Roman"/>
          <w:color w:val="000000" w:themeColor="text1"/>
          <w:sz w:val="28"/>
          <w:szCs w:val="28"/>
        </w:rPr>
        <w:lastRenderedPageBreak/>
        <w:t>исчислении не менее пяти лет в органах и организациях и регистрацию по месту жительства в г. Байконуре непрерывно в течение последних 10 лет;</w:t>
      </w:r>
    </w:p>
    <w:p w14:paraId="589322BB" w14:textId="4FF287C4"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в) граждане, признанные инвалидами вследствие увечья, профессионального заболевания либо иного повреждения здоровья, связанных с исполнением ими трудовых обязанностей в органах и организациях, а также граждане Российской Федерации, страдающие тяжелыми формами хронических заболеваний, полученных в период проживания на территории комплекса «Байконур», и имеющие право на предоставление им жилого помещения по договору социального найма вне очереди в соответствии с законодательством Российской Федерации;</w:t>
      </w:r>
    </w:p>
    <w:p w14:paraId="1FA84038"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bookmarkStart w:id="4" w:name="P62"/>
      <w:bookmarkEnd w:id="4"/>
      <w:r w:rsidRPr="00617325">
        <w:rPr>
          <w:rFonts w:ascii="Times New Roman" w:hAnsi="Times New Roman" w:cs="Times New Roman"/>
          <w:color w:val="000000" w:themeColor="text1"/>
          <w:sz w:val="28"/>
          <w:szCs w:val="28"/>
        </w:rPr>
        <w:t xml:space="preserve">г) граждане, состоящие в трудовых или служебных отношениях с органами или организациями либо прекратившие такие отношения, принимающие (принимавшие) участие в специальной военной операции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w:t>
      </w:r>
      <w:hyperlink r:id="rId4">
        <w:r w:rsidRPr="00617325">
          <w:rPr>
            <w:rFonts w:ascii="Times New Roman" w:hAnsi="Times New Roman" w:cs="Times New Roman"/>
            <w:color w:val="000000" w:themeColor="text1"/>
            <w:sz w:val="28"/>
            <w:szCs w:val="28"/>
          </w:rPr>
          <w:t>территориях</w:t>
        </w:r>
      </w:hyperlink>
      <w:r w:rsidRPr="00617325">
        <w:rPr>
          <w:rFonts w:ascii="Times New Roman" w:hAnsi="Times New Roman" w:cs="Times New Roman"/>
          <w:color w:val="000000" w:themeColor="text1"/>
          <w:sz w:val="28"/>
          <w:szCs w:val="28"/>
        </w:rPr>
        <w:t xml:space="preserve"> субъектов Российской Федерации, прилегающих к районам проведения специальной военной операции, служебные и иные аналогичные функции на указанных территориях.</w:t>
      </w:r>
    </w:p>
    <w:p w14:paraId="67F2A9EE" w14:textId="49A47099"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 xml:space="preserve">3(1). В общий стаж работы и (или) службы гражданина Российской Федерации, предусмотренный </w:t>
      </w:r>
      <w:hyperlink w:anchor="P57">
        <w:r w:rsidRPr="00617325">
          <w:rPr>
            <w:rFonts w:ascii="Times New Roman" w:hAnsi="Times New Roman" w:cs="Times New Roman"/>
            <w:color w:val="000000" w:themeColor="text1"/>
            <w:sz w:val="28"/>
            <w:szCs w:val="28"/>
          </w:rPr>
          <w:t>подпунктами «а»</w:t>
        </w:r>
      </w:hyperlink>
      <w:r w:rsidRPr="00617325">
        <w:rPr>
          <w:rFonts w:ascii="Times New Roman" w:hAnsi="Times New Roman" w:cs="Times New Roman"/>
          <w:color w:val="000000" w:themeColor="text1"/>
          <w:sz w:val="28"/>
          <w:szCs w:val="28"/>
        </w:rPr>
        <w:t xml:space="preserve"> и </w:t>
      </w:r>
      <w:hyperlink w:anchor="P59">
        <w:r w:rsidRPr="00617325">
          <w:rPr>
            <w:rFonts w:ascii="Times New Roman" w:hAnsi="Times New Roman" w:cs="Times New Roman"/>
            <w:color w:val="000000" w:themeColor="text1"/>
            <w:sz w:val="28"/>
            <w:szCs w:val="28"/>
          </w:rPr>
          <w:t>«б» пункта 3</w:t>
        </w:r>
      </w:hyperlink>
      <w:r w:rsidRPr="00617325">
        <w:rPr>
          <w:rFonts w:ascii="Times New Roman" w:hAnsi="Times New Roman" w:cs="Times New Roman"/>
          <w:color w:val="000000" w:themeColor="text1"/>
          <w:sz w:val="28"/>
          <w:szCs w:val="28"/>
        </w:rPr>
        <w:t xml:space="preserve"> настоящего Положения, не включаются периоды работы (службы) в органах и организациях до приобретения им гражданства Российской Федерации.</w:t>
      </w:r>
    </w:p>
    <w:p w14:paraId="0DB27D15"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4. Социальная выплата предоставляется гражданам Российской Федерации и членам их семей при условии, что они:</w:t>
      </w:r>
    </w:p>
    <w:p w14:paraId="170819DE" w14:textId="6C52AEF6"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 xml:space="preserve">а) зарегистрированы в установленном порядке по месту жительства </w:t>
      </w:r>
      <w:r w:rsidRPr="00617325">
        <w:rPr>
          <w:rFonts w:ascii="Times New Roman" w:hAnsi="Times New Roman" w:cs="Times New Roman"/>
          <w:color w:val="000000" w:themeColor="text1"/>
          <w:sz w:val="28"/>
          <w:szCs w:val="28"/>
        </w:rPr>
        <w:br/>
        <w:t>в г. Байконуре;</w:t>
      </w:r>
    </w:p>
    <w:p w14:paraId="2CD51C09" w14:textId="78D05B7C"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б) ранее не обеспечивались за счет бюджетных ассигнований федерального бюджета, бюджета субъекта Российской Федерации, местного бюджета, в том числе за счет бюджета г. Байконура, жилыми помещениями на территории Российской Федерации, не получали субсидий или иных выплат на приобретение или строительство жилого помещения на территории Российской Федерации в связи с переселением с территории комплекса «Байконур»;</w:t>
      </w:r>
    </w:p>
    <w:p w14:paraId="06A15C91"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в) не имеют права на обеспечение за счет бюджетных ассигнований федерального бюджета, бюджета субъекта Российской Федерации, местного бюджета, в том числе за счет бюджета г. Байконура, жилыми помещениями на территории Российской Федерации в соответствии с законодательством Российской Федерации по иным основаниям;</w:t>
      </w:r>
    </w:p>
    <w:p w14:paraId="7768CB3D" w14:textId="11A863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г) состоят в установленном администрацией города Байконура порядке на учете в администрации города Байконура в качестве нуждающихся в жилых помещениях на территории Российской Федерации и подлежащих переселению с территории комплекса «Байконур» (далее - учет);</w:t>
      </w:r>
    </w:p>
    <w:p w14:paraId="0A49D594"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 xml:space="preserve">д) не являются нанимателями жилых помещений по договорам социального найма, договорам найма жилых помещений жилищного фонда </w:t>
      </w:r>
      <w:r w:rsidRPr="00617325">
        <w:rPr>
          <w:rFonts w:ascii="Times New Roman" w:hAnsi="Times New Roman" w:cs="Times New Roman"/>
          <w:color w:val="000000" w:themeColor="text1"/>
          <w:sz w:val="28"/>
          <w:szCs w:val="28"/>
        </w:rPr>
        <w:lastRenderedPageBreak/>
        <w:t>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(долей в праве собственности на жилые помещения) или членами семьи собственника жилого помещения (долей в праве собственности на жилое помещение), расположенного на территории Российской Федерации;</w:t>
      </w:r>
    </w:p>
    <w:p w14:paraId="4D935054"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е) не отчуждали в течение пяти лет жилое помещение (долю в праве собственности на жилое помещение), расположенное на территории Российской Федерации, не расторгали договор социального найма жилого помещения или договор найма жилого помещения жилищного фонда социального использования, расположенного на территории Российской Федерации, с намерением приобретения права состоять на учете.</w:t>
      </w:r>
    </w:p>
    <w:p w14:paraId="277D7DE2"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5. В случае смерти (гибели) гражданина Российской Федерации право на получение социальной выплаты сохраняется за гражданами, принятыми на учет в качестве членов семьи умершего (погибшего) гражданина Российской Федерации, а также за вдовами (вдовцами) умерших (погибших) граждан Российской Федерации, не вступившими в повторный брак.</w:t>
      </w:r>
    </w:p>
    <w:p w14:paraId="14531900"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6. Под членами семьи гражданина Российской Федерации понимаются проживающие совместно с ним его супруг (супруга), их дети и родители. Членами семьи гражданина Российской Федерации в судебном порядке могут быть признаны другие родственники, нетрудоспособные иждивенцы и в исключительных случаях иные лица, имеющие гражданство Российской Федерации, если они постоянно проживают совместно с ним.</w:t>
      </w:r>
    </w:p>
    <w:p w14:paraId="52F2DCEE"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7. Право граждан Российской Федерации и членов их семей на получение социальной выплаты подтверждается государственным жилищным сертификатом, выдаваемым в порядке, установленном Правительством Российской Федерации.</w:t>
      </w:r>
    </w:p>
    <w:p w14:paraId="4A127EB0"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8. Порядок расчета размера социальной выплаты определяется Правительством Российской Федерации исходя из норматива стоимости одного квадратного метра общей площади жилого помещения по Российской Федерации, используемого для расчета размеров безвозмездных социальных выплат на приобретение жилых помещений гражданами Российской Федерации с привлечением средств федерального бюджета, определяемого уполномоченным Правительством Российской Федерации федеральным органом исполнительной власти, и норматива общей площади жилого помещения в размере 33 квадратных метров общей площади жилого помещения для одиноких граждан, в размере 42 квадратных метров общей площади жилого помещения на семью из двух человек, в размере 18 квадратных метров общей площади жилого помещения на каждого члена семьи при численности семьи три и более человека. Размер социальной выплаты определяется с учетом права на дополнительную общую площадь жилого помещения в соответствии с законодательством Российской Федерации.</w:t>
      </w:r>
    </w:p>
    <w:p w14:paraId="4292F2D0"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9. Социальная выплата предоставляется только один раз.</w:t>
      </w:r>
    </w:p>
    <w:p w14:paraId="1A79FD57"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lastRenderedPageBreak/>
        <w:t>9(1). Социальная выплата предоставляется гражданам Российской Федерации и членам их семей в порядке очередности, устанавливаемой исходя из даты принятия их на учет.</w:t>
      </w:r>
    </w:p>
    <w:p w14:paraId="65527F68" w14:textId="0F5579AD"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 xml:space="preserve">9(2). Граждане Российской Федерации, указанные в </w:t>
      </w:r>
      <w:hyperlink w:anchor="P62">
        <w:r w:rsidRPr="00617325">
          <w:rPr>
            <w:rFonts w:ascii="Times New Roman" w:hAnsi="Times New Roman" w:cs="Times New Roman"/>
            <w:color w:val="000000" w:themeColor="text1"/>
            <w:sz w:val="28"/>
            <w:szCs w:val="28"/>
          </w:rPr>
          <w:t xml:space="preserve">подпункте </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г</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 xml:space="preserve"> пункта 3</w:t>
        </w:r>
      </w:hyperlink>
      <w:r w:rsidRPr="00617325">
        <w:rPr>
          <w:rFonts w:ascii="Times New Roman" w:hAnsi="Times New Roman" w:cs="Times New Roman"/>
          <w:color w:val="000000" w:themeColor="text1"/>
          <w:sz w:val="28"/>
          <w:szCs w:val="28"/>
        </w:rPr>
        <w:t xml:space="preserve"> настоящего Положения, и члены их семей имеют право на получение социальной выплаты вне очереди.</w:t>
      </w:r>
    </w:p>
    <w:p w14:paraId="666FAD6B" w14:textId="20A2B3B2"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 xml:space="preserve">10 - 11. Утратили силу. - </w:t>
      </w:r>
      <w:hyperlink r:id="rId5">
        <w:r w:rsidRPr="00617325">
          <w:rPr>
            <w:rFonts w:ascii="Times New Roman" w:hAnsi="Times New Roman" w:cs="Times New Roman"/>
            <w:color w:val="000000" w:themeColor="text1"/>
            <w:sz w:val="28"/>
            <w:szCs w:val="28"/>
          </w:rPr>
          <w:t>Указ</w:t>
        </w:r>
      </w:hyperlink>
      <w:r w:rsidRPr="00617325">
        <w:rPr>
          <w:rFonts w:ascii="Times New Roman" w:hAnsi="Times New Roman" w:cs="Times New Roman"/>
          <w:color w:val="000000" w:themeColor="text1"/>
          <w:sz w:val="28"/>
          <w:szCs w:val="28"/>
        </w:rPr>
        <w:t xml:space="preserve"> Президента РФ от 17.05.2025 </w:t>
      </w:r>
      <w:r w:rsidR="00D64B2C">
        <w:rPr>
          <w:rFonts w:ascii="Times New Roman" w:hAnsi="Times New Roman" w:cs="Times New Roman"/>
          <w:color w:val="000000" w:themeColor="text1"/>
          <w:sz w:val="28"/>
          <w:szCs w:val="28"/>
        </w:rPr>
        <w:t>№</w:t>
      </w:r>
      <w:r w:rsidRPr="00617325">
        <w:rPr>
          <w:rFonts w:ascii="Times New Roman" w:hAnsi="Times New Roman" w:cs="Times New Roman"/>
          <w:color w:val="000000" w:themeColor="text1"/>
          <w:sz w:val="28"/>
          <w:szCs w:val="28"/>
        </w:rPr>
        <w:t xml:space="preserve"> 326.</w:t>
      </w:r>
    </w:p>
    <w:p w14:paraId="655CD7F5" w14:textId="77777777" w:rsidR="00617325" w:rsidRPr="00617325" w:rsidRDefault="00617325" w:rsidP="00617325">
      <w:pPr>
        <w:pStyle w:val="ConsPlusNormal"/>
        <w:ind w:firstLine="540"/>
        <w:jc w:val="both"/>
        <w:rPr>
          <w:rFonts w:ascii="Times New Roman" w:hAnsi="Times New Roman" w:cs="Times New Roman"/>
          <w:color w:val="000000" w:themeColor="text1"/>
          <w:sz w:val="28"/>
          <w:szCs w:val="28"/>
        </w:rPr>
      </w:pPr>
      <w:r w:rsidRPr="00617325">
        <w:rPr>
          <w:rFonts w:ascii="Times New Roman" w:hAnsi="Times New Roman" w:cs="Times New Roman"/>
          <w:color w:val="000000" w:themeColor="text1"/>
          <w:sz w:val="28"/>
          <w:szCs w:val="28"/>
        </w:rPr>
        <w:t>12. За членами семьи умершего (погибшего) гражданина Российской Федерации сохраняется очередность предоставления социальных выплат, установленная для умершего (погибшего) гражданина Российской Федерации, который имел право на получение социальной выплаты в соответствии с настоящим Положением.</w:t>
      </w:r>
    </w:p>
    <w:p w14:paraId="35D5B609" w14:textId="77777777" w:rsidR="00617325" w:rsidRPr="00617325" w:rsidRDefault="00617325" w:rsidP="00617325">
      <w:pPr>
        <w:pStyle w:val="ConsPlusNormal"/>
        <w:ind w:firstLine="540"/>
        <w:jc w:val="both"/>
        <w:rPr>
          <w:rFonts w:ascii="Times New Roman" w:hAnsi="Times New Roman" w:cs="Times New Roman"/>
          <w:sz w:val="28"/>
          <w:szCs w:val="28"/>
        </w:rPr>
      </w:pPr>
    </w:p>
    <w:sectPr w:rsidR="00617325" w:rsidRPr="00617325" w:rsidSect="006173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25"/>
    <w:rsid w:val="00303B6F"/>
    <w:rsid w:val="00617325"/>
    <w:rsid w:val="00BD4C5E"/>
    <w:rsid w:val="00D64B2C"/>
    <w:rsid w:val="00D96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91669"/>
  <w15:chartTrackingRefBased/>
  <w15:docId w15:val="{00D55A1A-0169-443B-A268-2289883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73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173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1732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1732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1732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1732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1732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1732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173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32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1732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1732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1732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1732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173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17325"/>
    <w:rPr>
      <w:rFonts w:eastAsiaTheme="majorEastAsia" w:cstheme="majorBidi"/>
      <w:color w:val="595959" w:themeColor="text1" w:themeTint="A6"/>
    </w:rPr>
  </w:style>
  <w:style w:type="character" w:customStyle="1" w:styleId="80">
    <w:name w:val="Заголовок 8 Знак"/>
    <w:basedOn w:val="a0"/>
    <w:link w:val="8"/>
    <w:uiPriority w:val="9"/>
    <w:semiHidden/>
    <w:rsid w:val="006173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17325"/>
    <w:rPr>
      <w:rFonts w:eastAsiaTheme="majorEastAsia" w:cstheme="majorBidi"/>
      <w:color w:val="272727" w:themeColor="text1" w:themeTint="D8"/>
    </w:rPr>
  </w:style>
  <w:style w:type="paragraph" w:styleId="a3">
    <w:name w:val="Title"/>
    <w:basedOn w:val="a"/>
    <w:next w:val="a"/>
    <w:link w:val="a4"/>
    <w:uiPriority w:val="10"/>
    <w:qFormat/>
    <w:rsid w:val="006173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173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32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1732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17325"/>
    <w:pPr>
      <w:spacing w:before="160"/>
      <w:jc w:val="center"/>
    </w:pPr>
    <w:rPr>
      <w:i/>
      <w:iCs/>
      <w:color w:val="404040" w:themeColor="text1" w:themeTint="BF"/>
    </w:rPr>
  </w:style>
  <w:style w:type="character" w:customStyle="1" w:styleId="22">
    <w:name w:val="Цитата 2 Знак"/>
    <w:basedOn w:val="a0"/>
    <w:link w:val="21"/>
    <w:uiPriority w:val="29"/>
    <w:rsid w:val="00617325"/>
    <w:rPr>
      <w:i/>
      <w:iCs/>
      <w:color w:val="404040" w:themeColor="text1" w:themeTint="BF"/>
    </w:rPr>
  </w:style>
  <w:style w:type="paragraph" w:styleId="a7">
    <w:name w:val="List Paragraph"/>
    <w:basedOn w:val="a"/>
    <w:uiPriority w:val="34"/>
    <w:qFormat/>
    <w:rsid w:val="00617325"/>
    <w:pPr>
      <w:ind w:left="720"/>
      <w:contextualSpacing/>
    </w:pPr>
  </w:style>
  <w:style w:type="character" w:styleId="a8">
    <w:name w:val="Intense Emphasis"/>
    <w:basedOn w:val="a0"/>
    <w:uiPriority w:val="21"/>
    <w:qFormat/>
    <w:rsid w:val="00617325"/>
    <w:rPr>
      <w:i/>
      <w:iCs/>
      <w:color w:val="2F5496" w:themeColor="accent1" w:themeShade="BF"/>
    </w:rPr>
  </w:style>
  <w:style w:type="paragraph" w:styleId="a9">
    <w:name w:val="Intense Quote"/>
    <w:basedOn w:val="a"/>
    <w:next w:val="a"/>
    <w:link w:val="aa"/>
    <w:uiPriority w:val="30"/>
    <w:qFormat/>
    <w:rsid w:val="006173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17325"/>
    <w:rPr>
      <w:i/>
      <w:iCs/>
      <w:color w:val="2F5496" w:themeColor="accent1" w:themeShade="BF"/>
    </w:rPr>
  </w:style>
  <w:style w:type="character" w:styleId="ab">
    <w:name w:val="Intense Reference"/>
    <w:basedOn w:val="a0"/>
    <w:uiPriority w:val="32"/>
    <w:qFormat/>
    <w:rsid w:val="00617325"/>
    <w:rPr>
      <w:b/>
      <w:bCs/>
      <w:smallCaps/>
      <w:color w:val="2F5496" w:themeColor="accent1" w:themeShade="BF"/>
      <w:spacing w:val="5"/>
    </w:rPr>
  </w:style>
  <w:style w:type="paragraph" w:customStyle="1" w:styleId="ConsPlusNormal">
    <w:name w:val="ConsPlusNormal"/>
    <w:rsid w:val="0061732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
    <w:name w:val="ConsPlusTitle"/>
    <w:rsid w:val="00617325"/>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TitlePage">
    <w:name w:val="ConsPlusTitlePage"/>
    <w:rsid w:val="0061732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505462&amp;dst=100011" TargetMode="External"/><Relationship Id="rId4" Type="http://schemas.openxmlformats.org/officeDocument/2006/relationships/hyperlink" Target="https://login.consultant.ru/link/?req=doc&amp;base=LAW&amp;n=512082&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офис219 Офис219</dc:creator>
  <cp:keywords/>
  <dc:description/>
  <cp:lastModifiedBy>офис219 Офис219</cp:lastModifiedBy>
  <cp:revision>2</cp:revision>
  <dcterms:created xsi:type="dcterms:W3CDTF">2025-08-29T09:30:00Z</dcterms:created>
  <dcterms:modified xsi:type="dcterms:W3CDTF">2025-08-29T09:38:00Z</dcterms:modified>
</cp:coreProperties>
</file>